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93" w:rsidRDefault="00207593">
      <w:r w:rsidRPr="00207593">
        <w:rPr>
          <w:noProof/>
          <w:lang w:eastAsia="en-GB"/>
        </w:rPr>
        <w:drawing>
          <wp:inline distT="0" distB="0" distL="0" distR="0">
            <wp:extent cx="5731510" cy="811661"/>
            <wp:effectExtent l="0" t="0" r="2540" b="7620"/>
            <wp:docPr id="1" name="Picture 1" descr="St Michael's C of E Primary School, Winterbourn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ichael's C of E Primary School, Winterbourne, Brist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811661"/>
                    </a:xfrm>
                    <a:prstGeom prst="rect">
                      <a:avLst/>
                    </a:prstGeom>
                    <a:noFill/>
                    <a:ln>
                      <a:noFill/>
                    </a:ln>
                  </pic:spPr>
                </pic:pic>
              </a:graphicData>
            </a:graphic>
          </wp:inline>
        </w:drawing>
      </w:r>
    </w:p>
    <w:p w:rsidR="0049301B" w:rsidRPr="00A2737E" w:rsidRDefault="00207593" w:rsidP="00207593">
      <w:pPr>
        <w:rPr>
          <w:rFonts w:ascii="Comic Sans MS" w:hAnsi="Comic Sans MS"/>
          <w:sz w:val="40"/>
        </w:rPr>
      </w:pPr>
      <w:r w:rsidRPr="00A2737E">
        <w:rPr>
          <w:rFonts w:ascii="Comic Sans MS" w:hAnsi="Comic Sans MS"/>
          <w:sz w:val="40"/>
        </w:rPr>
        <w:t>PE Funding 2020 -21</w:t>
      </w:r>
    </w:p>
    <w:p w:rsidR="00207593" w:rsidRPr="00A2737E" w:rsidRDefault="00207593" w:rsidP="00207593">
      <w:pPr>
        <w:rPr>
          <w:rFonts w:ascii="Comic Sans MS" w:hAnsi="Comic Sans MS"/>
          <w:sz w:val="40"/>
        </w:rPr>
      </w:pPr>
      <w:r w:rsidRPr="00A2737E">
        <w:rPr>
          <w:rFonts w:ascii="Comic Sans MS" w:hAnsi="Comic Sans MS"/>
          <w:sz w:val="40"/>
        </w:rPr>
        <w:t>Primary sports funding document</w:t>
      </w:r>
    </w:p>
    <w:p w:rsidR="00207593" w:rsidRPr="00A2737E" w:rsidRDefault="00207593" w:rsidP="00207593">
      <w:pPr>
        <w:rPr>
          <w:rFonts w:ascii="Comic Sans MS" w:hAnsi="Comic Sans MS"/>
        </w:rPr>
      </w:pPr>
      <w:bookmarkStart w:id="0" w:name="_GoBack"/>
      <w:bookmarkEnd w:id="0"/>
    </w:p>
    <w:p w:rsidR="00207593" w:rsidRPr="00A2737E" w:rsidRDefault="00207593" w:rsidP="00207593">
      <w:pPr>
        <w:rPr>
          <w:rFonts w:ascii="Comic Sans MS" w:hAnsi="Comic Sans MS"/>
        </w:rPr>
      </w:pPr>
    </w:p>
    <w:p w:rsidR="00207593" w:rsidRPr="00A2737E" w:rsidRDefault="00207593" w:rsidP="00207593">
      <w:pPr>
        <w:rPr>
          <w:rFonts w:ascii="Comic Sans MS" w:hAnsi="Comic Sans MS"/>
          <w:b/>
          <w:sz w:val="28"/>
        </w:rPr>
      </w:pPr>
      <w:r w:rsidRPr="00A2737E">
        <w:rPr>
          <w:rFonts w:ascii="Comic Sans MS" w:hAnsi="Comic Sans MS"/>
          <w:b/>
          <w:sz w:val="28"/>
        </w:rPr>
        <w:t>Physical education Rationale</w:t>
      </w:r>
    </w:p>
    <w:p w:rsidR="00207593" w:rsidRPr="00A2737E" w:rsidRDefault="00207593" w:rsidP="00207593">
      <w:pPr>
        <w:rPr>
          <w:rFonts w:ascii="Comic Sans MS" w:hAnsi="Comic Sans MS"/>
        </w:rPr>
      </w:pPr>
      <w:r w:rsidRPr="00A2737E">
        <w:rPr>
          <w:rFonts w:ascii="Comic Sans MS" w:hAnsi="Comic Sans MS"/>
        </w:rPr>
        <w:t xml:space="preserve">At St Michaels C of E Primary School, we </w:t>
      </w:r>
      <w:r w:rsidR="00A2737E" w:rsidRPr="00A2737E">
        <w:rPr>
          <w:rFonts w:ascii="Comic Sans MS" w:hAnsi="Comic Sans MS"/>
        </w:rPr>
        <w:t>believe</w:t>
      </w:r>
      <w:r w:rsidRPr="00A2737E">
        <w:rPr>
          <w:rFonts w:ascii="Comic Sans MS" w:hAnsi="Comic Sans MS"/>
        </w:rPr>
        <w:t xml:space="preserve"> in the development of sport and physical</w:t>
      </w:r>
      <w:r w:rsidR="00BD7953" w:rsidRPr="00A2737E">
        <w:rPr>
          <w:rFonts w:ascii="Comic Sans MS" w:hAnsi="Comic Sans MS"/>
        </w:rPr>
        <w:t xml:space="preserve"> activity for all pupils so that participation and achievement levels can continue to rise. We have </w:t>
      </w:r>
      <w:r w:rsidR="00A2737E" w:rsidRPr="00A2737E">
        <w:rPr>
          <w:rFonts w:ascii="Comic Sans MS" w:hAnsi="Comic Sans MS"/>
        </w:rPr>
        <w:t>liaised</w:t>
      </w:r>
      <w:r w:rsidR="00BD7953" w:rsidRPr="00A2737E">
        <w:rPr>
          <w:rFonts w:ascii="Comic Sans MS" w:hAnsi="Comic Sans MS"/>
        </w:rPr>
        <w:t xml:space="preserve"> wit</w:t>
      </w:r>
      <w:r w:rsidR="00A14006" w:rsidRPr="00A2737E">
        <w:rPr>
          <w:rFonts w:ascii="Comic Sans MS" w:hAnsi="Comic Sans MS"/>
        </w:rPr>
        <w:t xml:space="preserve">h staff and children, encouraging collaboration and partnership, to make the best use of resources to enhance PE and sport through St Michaels. We </w:t>
      </w:r>
      <w:r w:rsidR="00A2737E" w:rsidRPr="00A2737E">
        <w:rPr>
          <w:rFonts w:ascii="Comic Sans MS" w:hAnsi="Comic Sans MS"/>
        </w:rPr>
        <w:t>believe</w:t>
      </w:r>
      <w:r w:rsidR="00A14006" w:rsidRPr="00A2737E">
        <w:rPr>
          <w:rFonts w:ascii="Comic Sans MS" w:hAnsi="Comic Sans MS"/>
        </w:rPr>
        <w:t xml:space="preserve"> it is important for children to experience participation in a wide range of team sports and be successful in a range of sporting disciplines.</w:t>
      </w:r>
    </w:p>
    <w:p w:rsidR="00A14006" w:rsidRPr="00A2737E" w:rsidRDefault="00A14006" w:rsidP="00207593">
      <w:pPr>
        <w:rPr>
          <w:rFonts w:ascii="Comic Sans MS" w:hAnsi="Comic Sans MS"/>
        </w:rPr>
      </w:pPr>
    </w:p>
    <w:p w:rsidR="0000648B" w:rsidRPr="00A2737E" w:rsidRDefault="00A14006" w:rsidP="00207593">
      <w:pPr>
        <w:rPr>
          <w:rFonts w:ascii="Comic Sans MS" w:hAnsi="Comic Sans MS"/>
        </w:rPr>
      </w:pPr>
      <w:r w:rsidRPr="00A2737E">
        <w:rPr>
          <w:rFonts w:ascii="Comic Sans MS" w:hAnsi="Comic Sans MS"/>
        </w:rPr>
        <w:t xml:space="preserve">This plan aims to structure raising standards of teaching throughout the </w:t>
      </w:r>
      <w:r w:rsidR="00A2737E" w:rsidRPr="00A2737E">
        <w:rPr>
          <w:rFonts w:ascii="Comic Sans MS" w:hAnsi="Comic Sans MS"/>
        </w:rPr>
        <w:t>school</w:t>
      </w:r>
      <w:r w:rsidRPr="00A2737E">
        <w:rPr>
          <w:rFonts w:ascii="Comic Sans MS" w:hAnsi="Comic Sans MS"/>
        </w:rPr>
        <w:t xml:space="preserve"> and support further </w:t>
      </w:r>
      <w:r w:rsidR="00A2737E" w:rsidRPr="00A2737E">
        <w:rPr>
          <w:rFonts w:ascii="Comic Sans MS" w:hAnsi="Comic Sans MS"/>
        </w:rPr>
        <w:t>opportunities</w:t>
      </w:r>
      <w:r w:rsidRPr="00A2737E">
        <w:rPr>
          <w:rFonts w:ascii="Comic Sans MS" w:hAnsi="Comic Sans MS"/>
        </w:rPr>
        <w:t xml:space="preserve"> for all pupils in a range of physical activity, both duri</w:t>
      </w:r>
      <w:r w:rsidR="00A2737E" w:rsidRPr="00A2737E">
        <w:rPr>
          <w:rFonts w:ascii="Comic Sans MS" w:hAnsi="Comic Sans MS"/>
        </w:rPr>
        <w:t xml:space="preserve">ng the </w:t>
      </w:r>
      <w:r w:rsidRPr="00A2737E">
        <w:rPr>
          <w:rFonts w:ascii="Comic Sans MS" w:hAnsi="Comic Sans MS"/>
        </w:rPr>
        <w:t>school day an out of school hours.</w:t>
      </w:r>
    </w:p>
    <w:p w:rsidR="0000648B" w:rsidRPr="00A2737E" w:rsidRDefault="0000648B" w:rsidP="0000648B">
      <w:pPr>
        <w:rPr>
          <w:rFonts w:ascii="Comic Sans MS" w:hAnsi="Comic Sans MS"/>
        </w:rPr>
      </w:pPr>
      <w:r w:rsidRPr="00A2737E">
        <w:rPr>
          <w:rFonts w:ascii="Comic Sans MS" w:hAnsi="Comic Sans MS"/>
        </w:rPr>
        <w:t xml:space="preserve">Our </w:t>
      </w:r>
      <w:r w:rsidR="00A2737E" w:rsidRPr="00A2737E">
        <w:rPr>
          <w:rFonts w:ascii="Comic Sans MS" w:hAnsi="Comic Sans MS"/>
        </w:rPr>
        <w:t>a</w:t>
      </w:r>
      <w:r w:rsidRPr="00A2737E">
        <w:rPr>
          <w:rFonts w:ascii="Comic Sans MS" w:hAnsi="Comic Sans MS"/>
        </w:rPr>
        <w:t>ims for this academic year have been based on the 4 key indicators that the government has outlined:</w:t>
      </w:r>
    </w:p>
    <w:p w:rsidR="0000648B" w:rsidRPr="00A2737E" w:rsidRDefault="0000648B" w:rsidP="0000648B">
      <w:pPr>
        <w:pStyle w:val="ListParagraph"/>
        <w:numPr>
          <w:ilvl w:val="0"/>
          <w:numId w:val="1"/>
        </w:numPr>
        <w:rPr>
          <w:rFonts w:ascii="Comic Sans MS" w:hAnsi="Comic Sans MS"/>
        </w:rPr>
      </w:pPr>
      <w:r w:rsidRPr="00A2737E">
        <w:rPr>
          <w:rFonts w:ascii="Comic Sans MS" w:hAnsi="Comic Sans MS"/>
        </w:rPr>
        <w:t xml:space="preserve">The engagement of all pupils in regular physical activity – Chief Medical Officers guidelines recommend that primary school pupils undertake at least 30 minutes of physical </w:t>
      </w:r>
      <w:r w:rsidR="00A2737E" w:rsidRPr="00A2737E">
        <w:rPr>
          <w:rFonts w:ascii="Comic Sans MS" w:hAnsi="Comic Sans MS"/>
        </w:rPr>
        <w:t>activity</w:t>
      </w:r>
      <w:r w:rsidRPr="00A2737E">
        <w:rPr>
          <w:rFonts w:ascii="Comic Sans MS" w:hAnsi="Comic Sans MS"/>
        </w:rPr>
        <w:t xml:space="preserve"> a </w:t>
      </w:r>
      <w:r w:rsidR="00A2737E" w:rsidRPr="00A2737E">
        <w:rPr>
          <w:rFonts w:ascii="Comic Sans MS" w:hAnsi="Comic Sans MS"/>
        </w:rPr>
        <w:t>day</w:t>
      </w:r>
      <w:r w:rsidRPr="00A2737E">
        <w:rPr>
          <w:rFonts w:ascii="Comic Sans MS" w:hAnsi="Comic Sans MS"/>
        </w:rPr>
        <w:t xml:space="preserve"> in school</w:t>
      </w:r>
    </w:p>
    <w:p w:rsidR="0000648B" w:rsidRPr="00A2737E" w:rsidRDefault="0000648B" w:rsidP="0000648B">
      <w:pPr>
        <w:pStyle w:val="ListParagraph"/>
        <w:numPr>
          <w:ilvl w:val="0"/>
          <w:numId w:val="1"/>
        </w:numPr>
        <w:rPr>
          <w:rFonts w:ascii="Comic Sans MS" w:hAnsi="Comic Sans MS"/>
        </w:rPr>
      </w:pPr>
      <w:r w:rsidRPr="00A2737E">
        <w:rPr>
          <w:rFonts w:ascii="Comic Sans MS" w:hAnsi="Comic Sans MS"/>
        </w:rPr>
        <w:t>Increased confidence, knowledge and skills of all staff in teaching PE and sport</w:t>
      </w:r>
    </w:p>
    <w:p w:rsidR="0000648B" w:rsidRPr="00A2737E" w:rsidRDefault="0000648B" w:rsidP="0000648B">
      <w:pPr>
        <w:pStyle w:val="ListParagraph"/>
        <w:numPr>
          <w:ilvl w:val="0"/>
          <w:numId w:val="1"/>
        </w:numPr>
        <w:rPr>
          <w:rFonts w:ascii="Comic Sans MS" w:hAnsi="Comic Sans MS"/>
        </w:rPr>
      </w:pPr>
      <w:r w:rsidRPr="00A2737E">
        <w:rPr>
          <w:rFonts w:ascii="Comic Sans MS" w:hAnsi="Comic Sans MS"/>
        </w:rPr>
        <w:t>Broader experience of a range of sports and activities offered to all pupils</w:t>
      </w:r>
    </w:p>
    <w:p w:rsidR="0000648B" w:rsidRPr="00A2737E" w:rsidRDefault="00A2737E" w:rsidP="0000648B">
      <w:pPr>
        <w:pStyle w:val="ListParagraph"/>
        <w:numPr>
          <w:ilvl w:val="0"/>
          <w:numId w:val="1"/>
        </w:numPr>
        <w:rPr>
          <w:rFonts w:ascii="Comic Sans MS" w:hAnsi="Comic Sans MS"/>
        </w:rPr>
      </w:pPr>
      <w:r w:rsidRPr="00A2737E">
        <w:rPr>
          <w:rFonts w:ascii="Comic Sans MS" w:hAnsi="Comic Sans MS"/>
        </w:rPr>
        <w:t>Increased</w:t>
      </w:r>
      <w:r w:rsidR="0000648B" w:rsidRPr="00A2737E">
        <w:rPr>
          <w:rFonts w:ascii="Comic Sans MS" w:hAnsi="Comic Sans MS"/>
        </w:rPr>
        <w:t xml:space="preserve"> participation in competitive sport</w:t>
      </w:r>
    </w:p>
    <w:p w:rsidR="0000648B" w:rsidRPr="00A2737E" w:rsidRDefault="0000648B" w:rsidP="0000648B">
      <w:pPr>
        <w:rPr>
          <w:rFonts w:ascii="Comic Sans MS" w:hAnsi="Comic Sans MS"/>
        </w:rPr>
      </w:pPr>
    </w:p>
    <w:p w:rsidR="0000648B" w:rsidRPr="00A2737E" w:rsidRDefault="00A2737E" w:rsidP="0000648B">
      <w:pPr>
        <w:rPr>
          <w:rFonts w:ascii="Comic Sans MS" w:hAnsi="Comic Sans MS"/>
          <w:b/>
          <w:sz w:val="28"/>
        </w:rPr>
      </w:pPr>
      <w:r w:rsidRPr="00A2737E">
        <w:rPr>
          <w:rFonts w:ascii="Comic Sans MS" w:hAnsi="Comic Sans MS"/>
          <w:b/>
          <w:sz w:val="28"/>
        </w:rPr>
        <w:t>How have</w:t>
      </w:r>
      <w:r w:rsidR="0000648B" w:rsidRPr="00A2737E">
        <w:rPr>
          <w:rFonts w:ascii="Comic Sans MS" w:hAnsi="Comic Sans MS"/>
          <w:b/>
          <w:sz w:val="28"/>
        </w:rPr>
        <w:t xml:space="preserve"> we spent the sports premium funding?</w:t>
      </w:r>
    </w:p>
    <w:p w:rsidR="0000648B" w:rsidRPr="00A2737E" w:rsidRDefault="0000648B" w:rsidP="0000648B">
      <w:pPr>
        <w:rPr>
          <w:rFonts w:ascii="Comic Sans MS" w:hAnsi="Comic Sans MS"/>
        </w:rPr>
      </w:pPr>
      <w:r w:rsidRPr="00A2737E">
        <w:rPr>
          <w:rFonts w:ascii="Comic Sans MS" w:hAnsi="Comic Sans MS"/>
        </w:rPr>
        <w:t xml:space="preserve">Careful planning has been carried out to ensure the sports premium funding is used to enhance the current provision for physical education. We have taken into consideration the guidelines set out by the government and out local authority to ensure our funding </w:t>
      </w:r>
      <w:r w:rsidRPr="00A2737E">
        <w:rPr>
          <w:rFonts w:ascii="Comic Sans MS" w:hAnsi="Comic Sans MS"/>
        </w:rPr>
        <w:lastRenderedPageBreak/>
        <w:t xml:space="preserve">is spent appropriately and </w:t>
      </w:r>
      <w:r w:rsidR="00A2737E" w:rsidRPr="00A2737E">
        <w:rPr>
          <w:rFonts w:ascii="Comic Sans MS" w:hAnsi="Comic Sans MS"/>
        </w:rPr>
        <w:t>effectively</w:t>
      </w:r>
      <w:r w:rsidRPr="00A2737E">
        <w:rPr>
          <w:rFonts w:ascii="Comic Sans MS" w:hAnsi="Comic Sans MS"/>
        </w:rPr>
        <w:t>. This also includes careful consideration of the 4 key indicators that are laid out above which help schools measure their impact.</w:t>
      </w:r>
    </w:p>
    <w:p w:rsidR="0000648B" w:rsidRPr="00A2737E" w:rsidRDefault="0000648B" w:rsidP="0000648B">
      <w:pPr>
        <w:rPr>
          <w:rFonts w:ascii="Comic Sans MS" w:hAnsi="Comic Sans MS"/>
        </w:rPr>
      </w:pPr>
      <w:r w:rsidRPr="00A2737E">
        <w:rPr>
          <w:rFonts w:ascii="Comic Sans MS" w:hAnsi="Comic Sans MS"/>
        </w:rPr>
        <w:t xml:space="preserve">This year has </w:t>
      </w:r>
      <w:r w:rsidR="00A2737E" w:rsidRPr="00A2737E">
        <w:rPr>
          <w:rFonts w:ascii="Comic Sans MS" w:hAnsi="Comic Sans MS"/>
        </w:rPr>
        <w:t>undoubtedly been affected significantly by Covid-19 but there have still been opportunities to invest the sports premium money to make additional and sustainable improvements to the quality of our Physical Education provision.</w:t>
      </w:r>
    </w:p>
    <w:p w:rsidR="00207593" w:rsidRPr="00A2737E" w:rsidRDefault="00A14006" w:rsidP="00207593">
      <w:pPr>
        <w:rPr>
          <w:rFonts w:ascii="Comic Sans MS" w:hAnsi="Comic Sans MS"/>
        </w:rPr>
      </w:pPr>
      <w:r w:rsidRPr="00A2737E">
        <w:rPr>
          <w:rFonts w:ascii="Comic Sans MS" w:hAnsi="Comic Sans MS"/>
          <w:noProof/>
          <w:lang w:eastAsia="en-GB"/>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7593" w:rsidRPr="00207593" w:rsidRDefault="00207593" w:rsidP="00207593"/>
    <w:sectPr w:rsidR="00207593" w:rsidRPr="002075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B6E48"/>
    <w:multiLevelType w:val="hybridMultilevel"/>
    <w:tmpl w:val="B34611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593"/>
    <w:rsid w:val="0000648B"/>
    <w:rsid w:val="00207593"/>
    <w:rsid w:val="0049301B"/>
    <w:rsid w:val="00673008"/>
    <w:rsid w:val="009B35DC"/>
    <w:rsid w:val="00A14006"/>
    <w:rsid w:val="00A2737E"/>
    <w:rsid w:val="00BD7953"/>
    <w:rsid w:val="00BE661E"/>
    <w:rsid w:val="00E12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C374"/>
  <w15:chartTrackingRefBased/>
  <w15:docId w15:val="{74F42EB7-7E4C-4A30-90BC-61FC82B1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Sports funding 2020/21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CD-4595-ADF1-381E706140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CD-4595-ADF1-381E706140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CD-4595-ADF1-381E7061403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CD-4595-ADF1-381E7061403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2CD-4595-ADF1-381E70614030}"/>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2CD-4595-ADF1-381E70614030}"/>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2CD-4595-ADF1-381E70614030}"/>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2CD-4595-ADF1-381E70614030}"/>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2CD-4595-ADF1-381E70614030}"/>
              </c:ext>
            </c:extLst>
          </c:dPt>
          <c:cat>
            <c:strRef>
              <c:f>Sheet1!$A$2:$A$10</c:f>
              <c:strCache>
                <c:ptCount val="9"/>
                <c:pt idx="0">
                  <c:v>PE equipment</c:v>
                </c:pt>
                <c:pt idx="1">
                  <c:v>Sports coaches</c:v>
                </c:pt>
                <c:pt idx="2">
                  <c:v>subject leader time</c:v>
                </c:pt>
                <c:pt idx="3">
                  <c:v>New kits</c:v>
                </c:pt>
                <c:pt idx="4">
                  <c:v>Playground development</c:v>
                </c:pt>
                <c:pt idx="5">
                  <c:v>storage facilities</c:v>
                </c:pt>
                <c:pt idx="6">
                  <c:v>lunch time sports club</c:v>
                </c:pt>
                <c:pt idx="7">
                  <c:v>PE accociation membership</c:v>
                </c:pt>
                <c:pt idx="8">
                  <c:v>Lunch time play resources</c:v>
                </c:pt>
              </c:strCache>
            </c:strRef>
          </c:cat>
          <c:val>
            <c:numRef>
              <c:f>Sheet1!$B$2:$B$10</c:f>
              <c:numCache>
                <c:formatCode>General</c:formatCode>
                <c:ptCount val="9"/>
                <c:pt idx="0">
                  <c:v>2.2000000000000002</c:v>
                </c:pt>
                <c:pt idx="1">
                  <c:v>5</c:v>
                </c:pt>
                <c:pt idx="2">
                  <c:v>0.1</c:v>
                </c:pt>
                <c:pt idx="3">
                  <c:v>1</c:v>
                </c:pt>
                <c:pt idx="4">
                  <c:v>3</c:v>
                </c:pt>
                <c:pt idx="5">
                  <c:v>1</c:v>
                </c:pt>
                <c:pt idx="6">
                  <c:v>1</c:v>
                </c:pt>
                <c:pt idx="7">
                  <c:v>1</c:v>
                </c:pt>
                <c:pt idx="8">
                  <c:v>0.5</c:v>
                </c:pt>
              </c:numCache>
            </c:numRef>
          </c:val>
          <c:extLst>
            <c:ext xmlns:c16="http://schemas.microsoft.com/office/drawing/2014/chart" uri="{C3380CC4-5D6E-409C-BE32-E72D297353CC}">
              <c16:uniqueId val="{00000000-CB19-41AC-9F82-85AD1FFD39A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525B3-EBA2-46C0-871B-349DED1DD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Clee</dc:creator>
  <cp:keywords/>
  <dc:description/>
  <cp:lastModifiedBy>Jennifer Waller</cp:lastModifiedBy>
  <cp:revision>2</cp:revision>
  <dcterms:created xsi:type="dcterms:W3CDTF">2021-09-12T22:27:00Z</dcterms:created>
  <dcterms:modified xsi:type="dcterms:W3CDTF">2021-09-12T22:27:00Z</dcterms:modified>
</cp:coreProperties>
</file>